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0CD78" w14:textId="77777777" w:rsidR="00435241" w:rsidRDefault="00435241" w:rsidP="00392D9D">
      <w:pPr>
        <w:rPr>
          <w:rFonts w:ascii="Times" w:hAnsi="Times"/>
          <w:color w:val="000000"/>
        </w:rPr>
      </w:pPr>
      <w:r w:rsidRPr="00237FD8">
        <w:rPr>
          <w:rFonts w:ascii="Times" w:hAnsi="Times"/>
          <w:color w:val="000000"/>
        </w:rPr>
        <w:t>His work focuses on sonic practices</w:t>
      </w:r>
      <w:r>
        <w:rPr>
          <w:rFonts w:ascii="Times" w:hAnsi="Times"/>
          <w:color w:val="000000"/>
        </w:rPr>
        <w:t>, popular culture</w:t>
      </w:r>
      <w:r w:rsidRPr="00237FD8">
        <w:rPr>
          <w:rFonts w:ascii="Times" w:hAnsi="Times"/>
          <w:color w:val="000000"/>
        </w:rPr>
        <w:t xml:space="preserve"> and </w:t>
      </w:r>
      <w:r>
        <w:rPr>
          <w:rFonts w:ascii="Times" w:hAnsi="Times"/>
          <w:color w:val="000000"/>
        </w:rPr>
        <w:t xml:space="preserve">social </w:t>
      </w:r>
      <w:r w:rsidRPr="00237FD8">
        <w:rPr>
          <w:rFonts w:ascii="Times" w:hAnsi="Times"/>
          <w:color w:val="000000"/>
        </w:rPr>
        <w:t xml:space="preserve">narratives. </w:t>
      </w:r>
    </w:p>
    <w:p w14:paraId="61C7E60B" w14:textId="77777777" w:rsidR="00435241" w:rsidRDefault="00435241" w:rsidP="00392D9D">
      <w:pPr>
        <w:rPr>
          <w:rFonts w:ascii="Times" w:hAnsi="Times"/>
          <w:color w:val="000000"/>
        </w:rPr>
      </w:pPr>
    </w:p>
    <w:p w14:paraId="52A7C396" w14:textId="03976344" w:rsidR="009D0655" w:rsidRPr="009E77FB" w:rsidRDefault="00796EE9" w:rsidP="00392D9D">
      <w:pPr>
        <w:rPr>
          <w:rFonts w:ascii="Times" w:hAnsi="Times" w:cs="Verdana"/>
          <w:color w:val="1A1A1A"/>
        </w:rPr>
      </w:pPr>
      <w:bookmarkStart w:id="0" w:name="_GoBack"/>
      <w:bookmarkEnd w:id="0"/>
      <w:r w:rsidRPr="009E77FB">
        <w:rPr>
          <w:rFonts w:ascii="Times" w:hAnsi="Times" w:cs="Georgia"/>
          <w:b/>
          <w:bCs/>
        </w:rPr>
        <w:t>Brandon LaBelle</w:t>
      </w:r>
      <w:r w:rsidRPr="009E77FB">
        <w:rPr>
          <w:rFonts w:ascii="Times" w:hAnsi="Times" w:cs="Georgia"/>
        </w:rPr>
        <w:t xml:space="preserve"> is an artist</w:t>
      </w:r>
      <w:r w:rsidR="00397708" w:rsidRPr="009E77FB">
        <w:rPr>
          <w:rFonts w:ascii="Times" w:hAnsi="Times" w:cs="Georgia"/>
        </w:rPr>
        <w:t>, writer</w:t>
      </w:r>
      <w:r w:rsidRPr="009E77FB">
        <w:rPr>
          <w:rFonts w:ascii="Times" w:hAnsi="Times" w:cs="Georgia"/>
        </w:rPr>
        <w:t xml:space="preserve"> and </w:t>
      </w:r>
      <w:r w:rsidR="00397708" w:rsidRPr="009E77FB">
        <w:rPr>
          <w:rFonts w:ascii="Times" w:hAnsi="Times" w:cs="Georgia"/>
        </w:rPr>
        <w:t>theorist</w:t>
      </w:r>
      <w:r w:rsidRPr="009E77FB">
        <w:rPr>
          <w:rFonts w:ascii="Times" w:hAnsi="Times" w:cs="Georgia"/>
        </w:rPr>
        <w:t xml:space="preserve">. His </w:t>
      </w:r>
      <w:r w:rsidR="00397708" w:rsidRPr="009E77FB">
        <w:rPr>
          <w:rFonts w:ascii="Times" w:hAnsi="Times" w:cs="Georgia"/>
        </w:rPr>
        <w:t xml:space="preserve">artistic </w:t>
      </w:r>
      <w:r w:rsidRPr="009E77FB">
        <w:rPr>
          <w:rFonts w:ascii="Times" w:hAnsi="Times" w:cs="Georgia"/>
        </w:rPr>
        <w:t xml:space="preserve">work explores </w:t>
      </w:r>
      <w:r w:rsidR="0057508A" w:rsidRPr="009E77FB">
        <w:rPr>
          <w:rFonts w:ascii="Times" w:hAnsi="Times" w:cs="Georgia"/>
        </w:rPr>
        <w:t xml:space="preserve">questions of </w:t>
      </w:r>
      <w:r w:rsidRPr="009E77FB">
        <w:rPr>
          <w:rFonts w:ascii="Times" w:hAnsi="Times" w:cs="Georgia"/>
        </w:rPr>
        <w:t>soc</w:t>
      </w:r>
      <w:r w:rsidR="00C37309" w:rsidRPr="009E77FB">
        <w:rPr>
          <w:rFonts w:ascii="Times" w:hAnsi="Times" w:cs="Georgia"/>
        </w:rPr>
        <w:t>ial life and cultural narrative</w:t>
      </w:r>
      <w:r w:rsidRPr="009E77FB">
        <w:rPr>
          <w:rFonts w:ascii="Times" w:hAnsi="Times" w:cs="Georgia"/>
        </w:rPr>
        <w:t xml:space="preserve">, </w:t>
      </w:r>
      <w:r w:rsidR="00397708" w:rsidRPr="009E77FB">
        <w:rPr>
          <w:rFonts w:ascii="Times" w:hAnsi="Times" w:cs="Georgia"/>
        </w:rPr>
        <w:t xml:space="preserve">using </w:t>
      </w:r>
      <w:r w:rsidRPr="009E77FB">
        <w:rPr>
          <w:rFonts w:ascii="Times" w:hAnsi="Times" w:cs="Georgia"/>
        </w:rPr>
        <w:t xml:space="preserve">sound, performance and sited constructions. </w:t>
      </w:r>
      <w:r w:rsidR="00C37309" w:rsidRPr="009E77FB">
        <w:rPr>
          <w:rFonts w:ascii="Times" w:hAnsi="Times" w:cs="Verdana"/>
          <w:color w:val="1A1A1A"/>
        </w:rPr>
        <w:t xml:space="preserve">This results in situational and contextual projects that create forms of intervention in public spaces, acts of translation and archiving, as well as micro-actions aimed at the sphere of the common. </w:t>
      </w:r>
      <w:r w:rsidRPr="009E77FB">
        <w:rPr>
          <w:rFonts w:ascii="Times" w:hAnsi="Times" w:cs="Georgia"/>
        </w:rPr>
        <w:t xml:space="preserve">He is also an active </w:t>
      </w:r>
      <w:r w:rsidR="00C85D50" w:rsidRPr="009E77FB">
        <w:rPr>
          <w:rFonts w:ascii="Times" w:hAnsi="Times" w:cs="Georgia"/>
        </w:rPr>
        <w:t>theorist</w:t>
      </w:r>
      <w:r w:rsidRPr="009E77FB">
        <w:rPr>
          <w:rFonts w:ascii="Times" w:hAnsi="Times" w:cs="Georgia"/>
        </w:rPr>
        <w:t xml:space="preserve"> and lecturer working with institutions around the world addressing questions of auditory culture, sonic and spatial arts, experimental media practices and the voice.</w:t>
      </w:r>
      <w:r w:rsidR="00C85D50" w:rsidRPr="009E77FB">
        <w:rPr>
          <w:rFonts w:ascii="Times" w:hAnsi="Times" w:cs="Georgia"/>
        </w:rPr>
        <w:t xml:space="preserve"> Current research projects </w:t>
      </w:r>
      <w:r w:rsidR="009D0655" w:rsidRPr="009E77FB">
        <w:rPr>
          <w:rFonts w:ascii="Times" w:hAnsi="Times" w:cs="Georgia"/>
        </w:rPr>
        <w:t xml:space="preserve">focus </w:t>
      </w:r>
      <w:r w:rsidR="009D0655" w:rsidRPr="009E77FB">
        <w:rPr>
          <w:rFonts w:ascii="Times" w:hAnsi="Times" w:cs="Verdana"/>
          <w:color w:val="1A1A1A"/>
        </w:rPr>
        <w:t xml:space="preserve">on "voicing and the choreography of the mouth", "sonic materiality and auditory knowledge", and </w:t>
      </w:r>
      <w:r w:rsidR="00506715" w:rsidRPr="009E77FB">
        <w:rPr>
          <w:rFonts w:ascii="Times" w:hAnsi="Times" w:cs="Verdana"/>
          <w:color w:val="1A1A1A"/>
        </w:rPr>
        <w:t>"the aesthetics and politics of invisibility"</w:t>
      </w:r>
      <w:r w:rsidR="009D0655" w:rsidRPr="009E77FB">
        <w:rPr>
          <w:rFonts w:ascii="Times" w:hAnsi="Times" w:cs="Verdana"/>
          <w:color w:val="1A1A1A"/>
        </w:rPr>
        <w:t>.</w:t>
      </w:r>
    </w:p>
    <w:p w14:paraId="3101F5CA" w14:textId="77777777" w:rsidR="00392D9D" w:rsidRPr="009E77FB" w:rsidRDefault="00392D9D" w:rsidP="00392D9D">
      <w:pPr>
        <w:widowControl w:val="0"/>
        <w:autoSpaceDE w:val="0"/>
        <w:autoSpaceDN w:val="0"/>
        <w:adjustRightInd w:val="0"/>
        <w:spacing w:after="320"/>
        <w:rPr>
          <w:rFonts w:ascii="Times" w:hAnsi="Times" w:cs="Times"/>
        </w:rPr>
      </w:pPr>
    </w:p>
    <w:p w14:paraId="7B10AA69" w14:textId="77777777" w:rsidR="00ED3B08" w:rsidRPr="009E77FB" w:rsidRDefault="00796EE9" w:rsidP="00392D9D">
      <w:pPr>
        <w:widowControl w:val="0"/>
        <w:autoSpaceDE w:val="0"/>
        <w:autoSpaceDN w:val="0"/>
        <w:adjustRightInd w:val="0"/>
        <w:spacing w:after="320"/>
        <w:rPr>
          <w:rFonts w:ascii="Times" w:hAnsi="Times"/>
          <w:color w:val="000000"/>
        </w:rPr>
      </w:pPr>
      <w:r w:rsidRPr="009E77FB">
        <w:rPr>
          <w:rFonts w:ascii="Times" w:hAnsi="Times" w:cs="Georgia"/>
        </w:rPr>
        <w:t xml:space="preserve">His </w:t>
      </w:r>
      <w:r w:rsidR="001F1CB1" w:rsidRPr="009E77FB">
        <w:rPr>
          <w:rFonts w:ascii="Times" w:hAnsi="Times" w:cs="Georgia"/>
        </w:rPr>
        <w:t xml:space="preserve">artistic </w:t>
      </w:r>
      <w:r w:rsidRPr="009E77FB">
        <w:rPr>
          <w:rFonts w:ascii="Times" w:hAnsi="Times" w:cs="Georgia"/>
        </w:rPr>
        <w:t xml:space="preserve">work has been presented at Image Music Text, London (2011), Sonic Acts, Amsterdam (2010), </w:t>
      </w:r>
      <w:r w:rsidR="00ED3B08" w:rsidRPr="009E77FB">
        <w:rPr>
          <w:rFonts w:ascii="Times" w:hAnsi="Times"/>
          <w:color w:val="000000"/>
        </w:rPr>
        <w:t xml:space="preserve">A/V Festival, Newcastle (2008, 2010), </w:t>
      </w:r>
      <w:r w:rsidRPr="009E77FB">
        <w:rPr>
          <w:rFonts w:ascii="Times" w:hAnsi="Times" w:cs="Georgia"/>
        </w:rPr>
        <w:t xml:space="preserve">Instal 10, Glasgow (2010), Museums Quartier/Tonspur, Vienna (2009), 7th Bienal do Mercosul, Porto Allegro (2009), Center for Cultural Decontamination, Belgrade (2009), Tuned City, Berlin (2008), </w:t>
      </w:r>
      <w:r w:rsidR="00ED3B08" w:rsidRPr="009E77FB">
        <w:rPr>
          <w:rFonts w:ascii="Times" w:hAnsi="Times"/>
          <w:color w:val="000000"/>
        </w:rPr>
        <w:t xml:space="preserve">Casa Vecina, Mexico City (2008), Fear of the Known, Cape Town (2008), Netherlands Media Art Institute, Amsterdam (2003, 2007), Ybakatu Gallery, Curitiba, Brazil (2003, 2006, 2009), Singuhr Gallery, Berlin (2004), and ICC, Tokyo (2000). </w:t>
      </w:r>
    </w:p>
    <w:p w14:paraId="6F9F3154" w14:textId="77777777" w:rsidR="00796EE9" w:rsidRPr="009E77FB" w:rsidRDefault="00796EE9" w:rsidP="00392D9D">
      <w:pPr>
        <w:widowControl w:val="0"/>
        <w:autoSpaceDE w:val="0"/>
        <w:autoSpaceDN w:val="0"/>
        <w:adjustRightInd w:val="0"/>
        <w:spacing w:after="320"/>
        <w:rPr>
          <w:rFonts w:ascii="Times" w:hAnsi="Times" w:cs="Times"/>
        </w:rPr>
      </w:pPr>
      <w:r w:rsidRPr="009E77FB">
        <w:rPr>
          <w:rFonts w:ascii="Times" w:hAnsi="Times" w:cs="Georgia"/>
        </w:rPr>
        <w:t>Also a prolific writer, he is the author of Acoustic Territories: Sound Culture and Everyday Life (Continuum, 2010) and Background Noise: Perspectives on Sound Art (Continuum, 2006). Through his work with Errant Bodies Press he has co-edited the anthologies Site of Sound: Of Architecture and the Ear Volumes 1 &amp; 2 (1999, 2011), Writing Aloud: The Sonics of Language (2001), Surface Tension: Problematics of Site (2003) and Radio Territories (2007), along with a series of monographs (Critical Ear series) on sound and media artists. His ongoing project to build a library of radio memories was presented at Casa Vecina, Mexico City in 2008.</w:t>
      </w:r>
    </w:p>
    <w:p w14:paraId="2266BA9A" w14:textId="4BF07F47" w:rsidR="00C85D50" w:rsidRPr="009E77FB" w:rsidRDefault="00796EE9" w:rsidP="00392D9D">
      <w:pPr>
        <w:rPr>
          <w:rFonts w:ascii="Times" w:hAnsi="Times" w:cs="Georgia"/>
        </w:rPr>
      </w:pPr>
      <w:r w:rsidRPr="009E77FB">
        <w:rPr>
          <w:rFonts w:ascii="Times" w:hAnsi="Times" w:cs="Georgia"/>
        </w:rPr>
        <w:t>He has numerous audio releases on international experimental music labels, and regularly produces works for radio</w:t>
      </w:r>
      <w:r w:rsidR="00B74B15" w:rsidRPr="009E77FB">
        <w:rPr>
          <w:rFonts w:ascii="Times" w:hAnsi="Times" w:cs="Georgia"/>
        </w:rPr>
        <w:t xml:space="preserve">, </w:t>
      </w:r>
      <w:r w:rsidR="00B74B15" w:rsidRPr="009E77FB">
        <w:rPr>
          <w:rFonts w:ascii="Times" w:hAnsi="Times" w:cs="Verdana"/>
          <w:color w:val="1A1A1A"/>
        </w:rPr>
        <w:t>notably for Kunstradio in Vienna (1999, 2001, 2007, 2009) and Deutschland Radio (2009)</w:t>
      </w:r>
      <w:r w:rsidRPr="009E77FB">
        <w:rPr>
          <w:rFonts w:ascii="Times" w:hAnsi="Times" w:cs="Georgia"/>
        </w:rPr>
        <w:t>. He received a Masters degree from Cal Arts, Los Angeles in 1998, and completed his PhD at the London Consortium in 2005. Following his doctoral work he undertook a post-doctoral project at the University of Copenhagen from 2006 to 2009, in Modern Culture and Sound Studies. In 2008-09 he worked as Guest Professor at the Free University in Berlin, holding seminars on acoustic territories, spatial practice and the male voice. He lives in Berlin and is currently Professor at the Bergen National Academy of the Arts, Norway.</w:t>
      </w:r>
    </w:p>
    <w:sectPr w:rsidR="00C85D50" w:rsidRPr="009E77FB" w:rsidSect="0084613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E9"/>
    <w:rsid w:val="00002FE0"/>
    <w:rsid w:val="00125F6E"/>
    <w:rsid w:val="001F1CB1"/>
    <w:rsid w:val="00392D9D"/>
    <w:rsid w:val="00397708"/>
    <w:rsid w:val="00435241"/>
    <w:rsid w:val="00506715"/>
    <w:rsid w:val="0057508A"/>
    <w:rsid w:val="00796EE9"/>
    <w:rsid w:val="0084613C"/>
    <w:rsid w:val="009D0655"/>
    <w:rsid w:val="009E77FB"/>
    <w:rsid w:val="00AA4109"/>
    <w:rsid w:val="00B7346A"/>
    <w:rsid w:val="00B74B15"/>
    <w:rsid w:val="00C37309"/>
    <w:rsid w:val="00C85D50"/>
    <w:rsid w:val="00ED3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835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474</Words>
  <Characters>2295</Characters>
  <Application>Microsoft Macintosh Word</Application>
  <DocSecurity>0</DocSecurity>
  <Lines>48</Lines>
  <Paragraphs>13</Paragraphs>
  <ScaleCrop>false</ScaleCrop>
  <Company>Kunsthøgskolen i Bergen</Company>
  <LinksUpToDate>false</LinksUpToDate>
  <CharactersWithSpaces>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Labelle</dc:creator>
  <cp:keywords/>
  <dc:description/>
  <cp:lastModifiedBy>Brandon Labelle</cp:lastModifiedBy>
  <cp:revision>15</cp:revision>
  <dcterms:created xsi:type="dcterms:W3CDTF">2012-02-13T10:15:00Z</dcterms:created>
  <dcterms:modified xsi:type="dcterms:W3CDTF">2012-02-14T13:48:00Z</dcterms:modified>
</cp:coreProperties>
</file>